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39" w:rsidRDefault="00977E39">
      <w:pPr>
        <w:rPr>
          <w:b/>
          <w:sz w:val="24"/>
          <w:szCs w:val="24"/>
        </w:rPr>
      </w:pPr>
      <w:r>
        <w:rPr>
          <w:b/>
          <w:sz w:val="24"/>
          <w:szCs w:val="24"/>
        </w:rPr>
        <w:t>Questions for thinking through the new Draft Western Cape Health Facilities Boards and Committees Bill, 2015:</w:t>
      </w:r>
    </w:p>
    <w:p w:rsidR="00977E39" w:rsidRPr="00C149C9" w:rsidRDefault="00977E39" w:rsidP="00977E39">
      <w:pPr>
        <w:pStyle w:val="ListParagraph"/>
        <w:numPr>
          <w:ilvl w:val="0"/>
          <w:numId w:val="4"/>
        </w:numPr>
        <w:rPr>
          <w:sz w:val="24"/>
          <w:szCs w:val="24"/>
        </w:rPr>
      </w:pPr>
      <w:r w:rsidRPr="00C149C9">
        <w:rPr>
          <w:sz w:val="24"/>
          <w:szCs w:val="24"/>
        </w:rPr>
        <w:t>What should be the powers and functions of health committees?</w:t>
      </w:r>
      <w:r w:rsidRPr="00C149C9">
        <w:rPr>
          <w:sz w:val="24"/>
          <w:szCs w:val="24"/>
        </w:rPr>
        <w:br/>
        <w:t xml:space="preserve">Should health committees have governance and oversight functions? </w:t>
      </w:r>
      <w:r w:rsidRPr="00C149C9">
        <w:rPr>
          <w:sz w:val="24"/>
          <w:szCs w:val="24"/>
        </w:rPr>
        <w:br/>
        <w:t>If so, what functions?</w:t>
      </w:r>
    </w:p>
    <w:p w:rsidR="00977E39" w:rsidRPr="00C149C9" w:rsidRDefault="00977E39" w:rsidP="00977E39">
      <w:pPr>
        <w:pStyle w:val="ListParagraph"/>
        <w:numPr>
          <w:ilvl w:val="0"/>
          <w:numId w:val="4"/>
        </w:numPr>
        <w:rPr>
          <w:sz w:val="24"/>
          <w:szCs w:val="24"/>
        </w:rPr>
      </w:pPr>
      <w:r w:rsidRPr="00C149C9">
        <w:rPr>
          <w:sz w:val="24"/>
          <w:szCs w:val="24"/>
        </w:rPr>
        <w:t>What would make the health committee structures in the Bill sustainable?</w:t>
      </w:r>
    </w:p>
    <w:p w:rsidR="00977E39" w:rsidRPr="00C149C9" w:rsidRDefault="00977E39" w:rsidP="00977E39">
      <w:pPr>
        <w:pStyle w:val="ListParagraph"/>
        <w:numPr>
          <w:ilvl w:val="0"/>
          <w:numId w:val="4"/>
        </w:numPr>
        <w:rPr>
          <w:sz w:val="24"/>
          <w:szCs w:val="24"/>
        </w:rPr>
      </w:pPr>
      <w:r w:rsidRPr="00C149C9">
        <w:rPr>
          <w:sz w:val="24"/>
          <w:szCs w:val="24"/>
        </w:rPr>
        <w:t>To whom are Health committees accountable? To the MEC? Or to the Communities they are supposed to represent? To both?</w:t>
      </w:r>
    </w:p>
    <w:p w:rsidR="00977E39" w:rsidRPr="00C149C9" w:rsidRDefault="00C149C9" w:rsidP="00977E39">
      <w:pPr>
        <w:pStyle w:val="ListParagraph"/>
        <w:numPr>
          <w:ilvl w:val="0"/>
          <w:numId w:val="4"/>
        </w:numPr>
        <w:rPr>
          <w:sz w:val="24"/>
          <w:szCs w:val="24"/>
        </w:rPr>
      </w:pPr>
      <w:r w:rsidRPr="00C149C9">
        <w:rPr>
          <w:sz w:val="24"/>
          <w:szCs w:val="24"/>
        </w:rPr>
        <w:t>How should health committees be constituted? Who are you representing if you are not elected?</w:t>
      </w:r>
    </w:p>
    <w:p w:rsidR="00C149C9" w:rsidRPr="00C149C9" w:rsidRDefault="00C149C9" w:rsidP="00977E39">
      <w:pPr>
        <w:pStyle w:val="ListParagraph"/>
        <w:numPr>
          <w:ilvl w:val="0"/>
          <w:numId w:val="4"/>
        </w:numPr>
        <w:rPr>
          <w:sz w:val="24"/>
          <w:szCs w:val="24"/>
        </w:rPr>
      </w:pPr>
      <w:r w:rsidRPr="00C149C9">
        <w:rPr>
          <w:sz w:val="24"/>
          <w:szCs w:val="24"/>
        </w:rPr>
        <w:t>What role should Health Committees play in the Monitoring and Evaluation of the Services?</w:t>
      </w:r>
    </w:p>
    <w:p w:rsidR="00C149C9" w:rsidRDefault="00C149C9">
      <w:pPr>
        <w:rPr>
          <w:b/>
          <w:sz w:val="24"/>
          <w:szCs w:val="24"/>
        </w:rPr>
      </w:pPr>
    </w:p>
    <w:p w:rsidR="00BE5449" w:rsidRPr="00977E39" w:rsidRDefault="004C497A">
      <w:pPr>
        <w:rPr>
          <w:b/>
          <w:sz w:val="24"/>
          <w:szCs w:val="24"/>
        </w:rPr>
      </w:pPr>
      <w:r w:rsidRPr="00977E39">
        <w:rPr>
          <w:b/>
          <w:sz w:val="24"/>
          <w:szCs w:val="24"/>
        </w:rPr>
        <w:t>What is missing from the Bill</w:t>
      </w:r>
      <w:r w:rsidR="0075314A" w:rsidRPr="00977E39">
        <w:rPr>
          <w:b/>
          <w:sz w:val="24"/>
          <w:szCs w:val="24"/>
        </w:rPr>
        <w:t>?</w:t>
      </w:r>
    </w:p>
    <w:p w:rsidR="004C497A" w:rsidRPr="00977E39" w:rsidRDefault="004C497A" w:rsidP="004C497A">
      <w:pPr>
        <w:pStyle w:val="ListParagraph"/>
        <w:numPr>
          <w:ilvl w:val="0"/>
          <w:numId w:val="1"/>
        </w:numPr>
        <w:rPr>
          <w:sz w:val="24"/>
          <w:szCs w:val="24"/>
        </w:rPr>
      </w:pPr>
      <w:r w:rsidRPr="00977E39">
        <w:rPr>
          <w:sz w:val="24"/>
          <w:szCs w:val="24"/>
        </w:rPr>
        <w:t xml:space="preserve">There is no mention of any requirement for diversity of Committee membership (gender, disability, age, </w:t>
      </w:r>
      <w:proofErr w:type="spellStart"/>
      <w:r w:rsidRPr="00977E39">
        <w:rPr>
          <w:sz w:val="24"/>
          <w:szCs w:val="24"/>
        </w:rPr>
        <w:t>etc</w:t>
      </w:r>
      <w:proofErr w:type="spellEnd"/>
      <w:r w:rsidRPr="00977E39">
        <w:rPr>
          <w:sz w:val="24"/>
          <w:szCs w:val="24"/>
        </w:rPr>
        <w:t>)</w:t>
      </w:r>
      <w:r w:rsidR="00135D3E" w:rsidRPr="00977E39">
        <w:rPr>
          <w:sz w:val="24"/>
          <w:szCs w:val="24"/>
        </w:rPr>
        <w:t xml:space="preserve"> or for representing different sectors.</w:t>
      </w:r>
    </w:p>
    <w:p w:rsidR="0075314A" w:rsidRPr="00977E39" w:rsidRDefault="0075314A" w:rsidP="0075314A">
      <w:pPr>
        <w:pStyle w:val="ListParagraph"/>
        <w:numPr>
          <w:ilvl w:val="1"/>
          <w:numId w:val="1"/>
        </w:numPr>
        <w:rPr>
          <w:sz w:val="24"/>
          <w:szCs w:val="24"/>
        </w:rPr>
      </w:pPr>
      <w:r w:rsidRPr="00977E39">
        <w:rPr>
          <w:sz w:val="24"/>
          <w:szCs w:val="24"/>
        </w:rPr>
        <w:t>There should be a statement of intent that Health Committees should have diversity in their composition and in the organisations from which members are elected.</w:t>
      </w:r>
    </w:p>
    <w:p w:rsidR="00AA2FD7" w:rsidRPr="00977E39" w:rsidRDefault="00AA2FD7" w:rsidP="004C497A">
      <w:pPr>
        <w:pStyle w:val="ListParagraph"/>
        <w:numPr>
          <w:ilvl w:val="0"/>
          <w:numId w:val="1"/>
        </w:numPr>
        <w:rPr>
          <w:sz w:val="24"/>
          <w:szCs w:val="24"/>
        </w:rPr>
      </w:pPr>
      <w:r w:rsidRPr="00977E39">
        <w:rPr>
          <w:sz w:val="24"/>
          <w:szCs w:val="24"/>
        </w:rPr>
        <w:t xml:space="preserve">The act does not provide for communities to identify committee members through an election. </w:t>
      </w:r>
      <w:r w:rsidR="002F7E2A" w:rsidRPr="00977E39">
        <w:rPr>
          <w:sz w:val="24"/>
          <w:szCs w:val="24"/>
        </w:rPr>
        <w:t xml:space="preserve"> This is despite the fact that the aim of the Bill is said to be “Bill to ensure representative and accountable” community participation structures.</w:t>
      </w:r>
    </w:p>
    <w:p w:rsidR="00AA2FD7" w:rsidRPr="00977E39" w:rsidRDefault="00AA2FD7" w:rsidP="00AA2FD7">
      <w:pPr>
        <w:pStyle w:val="ListParagraph"/>
        <w:numPr>
          <w:ilvl w:val="1"/>
          <w:numId w:val="1"/>
        </w:numPr>
        <w:rPr>
          <w:sz w:val="24"/>
          <w:szCs w:val="24"/>
        </w:rPr>
      </w:pPr>
      <w:r w:rsidRPr="00977E39">
        <w:rPr>
          <w:rFonts w:cs="Times New Roman"/>
          <w:bCs/>
          <w:sz w:val="24"/>
          <w:szCs w:val="24"/>
        </w:rPr>
        <w:t xml:space="preserve">The Act should specify how election will be used to identify members. </w:t>
      </w:r>
    </w:p>
    <w:p w:rsidR="00AA2FD7" w:rsidRPr="00977E39" w:rsidRDefault="00AA2FD7" w:rsidP="004C497A">
      <w:pPr>
        <w:pStyle w:val="ListParagraph"/>
        <w:numPr>
          <w:ilvl w:val="0"/>
          <w:numId w:val="1"/>
        </w:numPr>
        <w:rPr>
          <w:sz w:val="24"/>
          <w:szCs w:val="24"/>
        </w:rPr>
      </w:pPr>
      <w:r w:rsidRPr="00977E39">
        <w:rPr>
          <w:sz w:val="24"/>
          <w:szCs w:val="24"/>
        </w:rPr>
        <w:t>Health committees are not given advisory roles in relation to policy or strategy and only communicate the values, policies and strategies of the services to communities.</w:t>
      </w:r>
    </w:p>
    <w:p w:rsidR="00AA2FD7" w:rsidRPr="00977E39" w:rsidRDefault="00AA2FD7" w:rsidP="00AA2FD7">
      <w:pPr>
        <w:pStyle w:val="ListParagraph"/>
        <w:numPr>
          <w:ilvl w:val="1"/>
          <w:numId w:val="1"/>
        </w:numPr>
        <w:rPr>
          <w:sz w:val="24"/>
          <w:szCs w:val="24"/>
        </w:rPr>
      </w:pPr>
      <w:r w:rsidRPr="00977E39">
        <w:rPr>
          <w:rFonts w:eastAsia="Times New Roman" w:cs="Times New Roman"/>
          <w:sz w:val="24"/>
          <w:szCs w:val="24"/>
          <w:lang w:eastAsia="en-ZA"/>
        </w:rPr>
        <w:t>Health committee roles should include the role of providing input to shaping mission, vision, value, policies and programmes of the services.</w:t>
      </w:r>
    </w:p>
    <w:p w:rsidR="004C497A" w:rsidRPr="00977E39" w:rsidRDefault="004C497A" w:rsidP="004C497A">
      <w:pPr>
        <w:pStyle w:val="ListParagraph"/>
        <w:numPr>
          <w:ilvl w:val="0"/>
          <w:numId w:val="1"/>
        </w:numPr>
        <w:rPr>
          <w:sz w:val="24"/>
          <w:szCs w:val="24"/>
        </w:rPr>
      </w:pPr>
      <w:r w:rsidRPr="00977E39">
        <w:rPr>
          <w:sz w:val="24"/>
          <w:szCs w:val="24"/>
        </w:rPr>
        <w:t>There is no articulation between health committees. The Bill does not talk about how committees should consult between them or feed information upward into District Structures. The District Health Council is mentioned but in terms of the Bill, it will be interacting with all 80+ health committees in the Cape Metro in a completely flat structure. This is not functional nor does it encourage participation.</w:t>
      </w:r>
      <w:r w:rsidR="0075314A" w:rsidRPr="00977E39">
        <w:rPr>
          <w:sz w:val="24"/>
          <w:szCs w:val="24"/>
        </w:rPr>
        <w:t xml:space="preserve"> Two additions are necessary:</w:t>
      </w:r>
    </w:p>
    <w:p w:rsidR="0075314A" w:rsidRPr="00977E39" w:rsidRDefault="0075314A" w:rsidP="0075314A">
      <w:pPr>
        <w:pStyle w:val="ListParagraph"/>
        <w:numPr>
          <w:ilvl w:val="1"/>
          <w:numId w:val="1"/>
        </w:numPr>
        <w:rPr>
          <w:sz w:val="24"/>
          <w:szCs w:val="24"/>
        </w:rPr>
      </w:pPr>
      <w:r w:rsidRPr="00977E39">
        <w:rPr>
          <w:rFonts w:cs="Times New Roman"/>
          <w:bCs/>
          <w:sz w:val="24"/>
          <w:szCs w:val="24"/>
        </w:rPr>
        <w:t>The Act should add a set of structures in which committees and boards are able to come together</w:t>
      </w:r>
      <w:r w:rsidR="004B53CD">
        <w:rPr>
          <w:rFonts w:cs="Times New Roman"/>
          <w:bCs/>
          <w:sz w:val="24"/>
          <w:szCs w:val="24"/>
        </w:rPr>
        <w:t xml:space="preserve"> at sub-district and district level</w:t>
      </w:r>
      <w:bookmarkStart w:id="0" w:name="_GoBack"/>
      <w:bookmarkEnd w:id="0"/>
      <w:r w:rsidRPr="00977E39">
        <w:rPr>
          <w:rFonts w:cs="Times New Roman"/>
          <w:bCs/>
          <w:sz w:val="24"/>
          <w:szCs w:val="24"/>
        </w:rPr>
        <w:t>. This is similar to the existing Cape Metro Health Forum in the Metro district, or could be adapted to take account of hospital boards.</w:t>
      </w:r>
    </w:p>
    <w:p w:rsidR="0075314A" w:rsidRPr="00977E39" w:rsidRDefault="0075314A" w:rsidP="0075314A">
      <w:pPr>
        <w:pStyle w:val="ListParagraph"/>
        <w:numPr>
          <w:ilvl w:val="1"/>
          <w:numId w:val="1"/>
        </w:numPr>
        <w:rPr>
          <w:sz w:val="24"/>
          <w:szCs w:val="24"/>
        </w:rPr>
      </w:pPr>
      <w:r w:rsidRPr="00977E39">
        <w:rPr>
          <w:rFonts w:cs="Times New Roman"/>
          <w:sz w:val="24"/>
          <w:szCs w:val="24"/>
        </w:rPr>
        <w:t xml:space="preserve">The Act should include reference to community participation structures being represented on the DHC. This should be included as an additional function, as </w:t>
      </w:r>
      <w:r w:rsidRPr="00977E39">
        <w:rPr>
          <w:rFonts w:cs="Times New Roman"/>
          <w:sz w:val="24"/>
          <w:szCs w:val="24"/>
        </w:rPr>
        <w:lastRenderedPageBreak/>
        <w:t>well as meriting a special section to explain how the structures articulate with the DHC.</w:t>
      </w:r>
    </w:p>
    <w:p w:rsidR="00086D43" w:rsidRPr="00977E39" w:rsidRDefault="00086D43" w:rsidP="004C497A">
      <w:pPr>
        <w:pStyle w:val="ListParagraph"/>
        <w:numPr>
          <w:ilvl w:val="0"/>
          <w:numId w:val="1"/>
        </w:numPr>
        <w:rPr>
          <w:sz w:val="24"/>
          <w:szCs w:val="24"/>
        </w:rPr>
      </w:pPr>
      <w:r w:rsidRPr="00977E39">
        <w:rPr>
          <w:sz w:val="24"/>
          <w:szCs w:val="24"/>
        </w:rPr>
        <w:t>There is no mention under roles and functions or</w:t>
      </w:r>
      <w:r w:rsidR="002F7E2A" w:rsidRPr="00977E39">
        <w:rPr>
          <w:sz w:val="24"/>
          <w:szCs w:val="24"/>
        </w:rPr>
        <w:t xml:space="preserve"> in considering costs of travel</w:t>
      </w:r>
      <w:r w:rsidRPr="00977E39">
        <w:rPr>
          <w:sz w:val="24"/>
          <w:szCs w:val="24"/>
        </w:rPr>
        <w:t xml:space="preserve"> </w:t>
      </w:r>
      <w:r w:rsidR="002F7E2A" w:rsidRPr="00977E39">
        <w:rPr>
          <w:sz w:val="24"/>
          <w:szCs w:val="24"/>
        </w:rPr>
        <w:t xml:space="preserve">or </w:t>
      </w:r>
      <w:r w:rsidRPr="00977E39">
        <w:rPr>
          <w:sz w:val="24"/>
          <w:szCs w:val="24"/>
        </w:rPr>
        <w:t>that health committee members might need to travel to meetings other than committee meetings. This is particularly important for committees’ work in their communities – to get community input and to report back to communities.</w:t>
      </w:r>
    </w:p>
    <w:p w:rsidR="00086D43" w:rsidRPr="00977E39" w:rsidRDefault="00086D43" w:rsidP="00086D43">
      <w:pPr>
        <w:pStyle w:val="ListParagraph"/>
        <w:numPr>
          <w:ilvl w:val="1"/>
          <w:numId w:val="1"/>
        </w:numPr>
        <w:rPr>
          <w:sz w:val="24"/>
          <w:szCs w:val="24"/>
        </w:rPr>
      </w:pPr>
      <w:r w:rsidRPr="00977E39">
        <w:rPr>
          <w:sz w:val="24"/>
          <w:szCs w:val="24"/>
        </w:rPr>
        <w:t>Add a provision that makes it clear that committee members will be reimbursed for community work.</w:t>
      </w:r>
    </w:p>
    <w:p w:rsidR="004C497A" w:rsidRPr="00977E39" w:rsidRDefault="004C497A" w:rsidP="004C497A">
      <w:pPr>
        <w:pStyle w:val="ListParagraph"/>
        <w:numPr>
          <w:ilvl w:val="0"/>
          <w:numId w:val="1"/>
        </w:numPr>
        <w:rPr>
          <w:sz w:val="24"/>
          <w:szCs w:val="24"/>
        </w:rPr>
      </w:pPr>
      <w:r w:rsidRPr="00977E39">
        <w:rPr>
          <w:sz w:val="24"/>
          <w:szCs w:val="24"/>
        </w:rPr>
        <w:t>It relies on voluntarism – that committee members will continue to do the work and pay for it out of their own pockets</w:t>
      </w:r>
    </w:p>
    <w:p w:rsidR="00086D43" w:rsidRPr="00977E39" w:rsidRDefault="000B082C" w:rsidP="00086D43">
      <w:pPr>
        <w:pStyle w:val="ListParagraph"/>
        <w:numPr>
          <w:ilvl w:val="1"/>
          <w:numId w:val="1"/>
        </w:numPr>
        <w:rPr>
          <w:sz w:val="24"/>
          <w:szCs w:val="24"/>
        </w:rPr>
      </w:pPr>
      <w:r w:rsidRPr="00977E39">
        <w:rPr>
          <w:sz w:val="24"/>
          <w:szCs w:val="24"/>
        </w:rPr>
        <w:t>Paying for transport, not only to meetings, and for other bona fide incurred costs, will help to relieve this problem.</w:t>
      </w:r>
    </w:p>
    <w:p w:rsidR="004C497A" w:rsidRPr="00977E39" w:rsidRDefault="004C497A" w:rsidP="004C497A">
      <w:pPr>
        <w:pStyle w:val="ListParagraph"/>
        <w:numPr>
          <w:ilvl w:val="0"/>
          <w:numId w:val="1"/>
        </w:numPr>
        <w:rPr>
          <w:sz w:val="24"/>
          <w:szCs w:val="24"/>
        </w:rPr>
      </w:pPr>
      <w:r w:rsidRPr="00977E39">
        <w:rPr>
          <w:sz w:val="24"/>
          <w:szCs w:val="24"/>
        </w:rPr>
        <w:t xml:space="preserve">It assumes that HC members do not need training or support. </w:t>
      </w:r>
      <w:r w:rsidR="000B082C" w:rsidRPr="00977E39">
        <w:rPr>
          <w:sz w:val="24"/>
          <w:szCs w:val="24"/>
        </w:rPr>
        <w:t>Note that</w:t>
      </w:r>
      <w:r w:rsidRPr="00977E39">
        <w:rPr>
          <w:sz w:val="24"/>
          <w:szCs w:val="24"/>
        </w:rPr>
        <w:t xml:space="preserve"> staff</w:t>
      </w:r>
      <w:r w:rsidR="000B082C" w:rsidRPr="00977E39">
        <w:rPr>
          <w:sz w:val="24"/>
          <w:szCs w:val="24"/>
        </w:rPr>
        <w:t xml:space="preserve"> in the services are regularly sent on </w:t>
      </w:r>
      <w:r w:rsidRPr="00977E39">
        <w:rPr>
          <w:sz w:val="24"/>
          <w:szCs w:val="24"/>
        </w:rPr>
        <w:t>in-service training</w:t>
      </w:r>
      <w:r w:rsidR="000B082C" w:rsidRPr="00977E39">
        <w:rPr>
          <w:sz w:val="24"/>
          <w:szCs w:val="24"/>
        </w:rPr>
        <w:t xml:space="preserve">; </w:t>
      </w:r>
      <w:r w:rsidRPr="00977E39">
        <w:rPr>
          <w:sz w:val="24"/>
          <w:szCs w:val="24"/>
        </w:rPr>
        <w:t>committee members only receive induction when first appointed.</w:t>
      </w:r>
    </w:p>
    <w:p w:rsidR="000B082C" w:rsidRPr="00977E39" w:rsidRDefault="000B082C" w:rsidP="000B082C">
      <w:pPr>
        <w:pStyle w:val="ListParagraph"/>
        <w:numPr>
          <w:ilvl w:val="1"/>
          <w:numId w:val="1"/>
        </w:numPr>
        <w:rPr>
          <w:sz w:val="24"/>
          <w:szCs w:val="24"/>
        </w:rPr>
      </w:pPr>
      <w:r w:rsidRPr="00977E39">
        <w:rPr>
          <w:sz w:val="24"/>
          <w:szCs w:val="24"/>
        </w:rPr>
        <w:t>The Bill must recognise a commitment from the Department to provider training, both for new members and for ongoing in-service training for existing members.</w:t>
      </w:r>
    </w:p>
    <w:p w:rsidR="00482C16" w:rsidRPr="00977E39" w:rsidRDefault="00482C16" w:rsidP="004C497A">
      <w:pPr>
        <w:pStyle w:val="ListParagraph"/>
        <w:numPr>
          <w:ilvl w:val="0"/>
          <w:numId w:val="1"/>
        </w:numPr>
        <w:rPr>
          <w:sz w:val="24"/>
          <w:szCs w:val="24"/>
        </w:rPr>
      </w:pPr>
      <w:r w:rsidRPr="00977E39">
        <w:rPr>
          <w:sz w:val="24"/>
          <w:szCs w:val="24"/>
        </w:rPr>
        <w:t xml:space="preserve">There is no mention of </w:t>
      </w:r>
      <w:r w:rsidRPr="00977E39">
        <w:rPr>
          <w:rFonts w:cs="Times New Roman"/>
          <w:bCs/>
          <w:sz w:val="24"/>
          <w:szCs w:val="24"/>
        </w:rPr>
        <w:t>Health Committee members being involved in the resolution of complaints</w:t>
      </w:r>
      <w:r w:rsidR="000B082C" w:rsidRPr="00977E39">
        <w:rPr>
          <w:rFonts w:cs="Times New Roman"/>
          <w:bCs/>
          <w:sz w:val="24"/>
          <w:szCs w:val="24"/>
        </w:rPr>
        <w:t>.</w:t>
      </w:r>
    </w:p>
    <w:p w:rsidR="000B082C" w:rsidRPr="00977E39" w:rsidRDefault="000B082C" w:rsidP="000B082C">
      <w:pPr>
        <w:pStyle w:val="ListParagraph"/>
        <w:numPr>
          <w:ilvl w:val="1"/>
          <w:numId w:val="1"/>
        </w:numPr>
        <w:rPr>
          <w:sz w:val="24"/>
          <w:szCs w:val="24"/>
        </w:rPr>
      </w:pPr>
      <w:r w:rsidRPr="00977E39">
        <w:rPr>
          <w:rFonts w:cs="Times New Roman"/>
          <w:bCs/>
          <w:sz w:val="24"/>
          <w:szCs w:val="24"/>
        </w:rPr>
        <w:t>The role of the HC in complaints management should be specified.</w:t>
      </w:r>
    </w:p>
    <w:p w:rsidR="001244C7" w:rsidRPr="00977E39" w:rsidRDefault="001244C7" w:rsidP="0090658A">
      <w:pPr>
        <w:pStyle w:val="ListParagraph"/>
        <w:numPr>
          <w:ilvl w:val="0"/>
          <w:numId w:val="1"/>
        </w:numPr>
        <w:rPr>
          <w:sz w:val="24"/>
          <w:szCs w:val="24"/>
        </w:rPr>
      </w:pPr>
      <w:r w:rsidRPr="00977E39">
        <w:rPr>
          <w:sz w:val="24"/>
          <w:szCs w:val="24"/>
        </w:rPr>
        <w:t>The bill treats HCs as if there is no history to HCs in the Western Cape. They have existed for many years and been active and recognised by the Health Department. However, the Bill only recognises that Boards exist and provides for an interim change period. In contrast, HCs only come into existence, according to the Bill, when the Head of Health calls their first meeting. This makes health committees invisible. It does not recognise the reality on the ground.</w:t>
      </w:r>
    </w:p>
    <w:p w:rsidR="001244C7" w:rsidRPr="00977E39" w:rsidRDefault="001244C7" w:rsidP="001244C7">
      <w:pPr>
        <w:pStyle w:val="ListParagraph"/>
        <w:numPr>
          <w:ilvl w:val="1"/>
          <w:numId w:val="1"/>
        </w:numPr>
        <w:rPr>
          <w:sz w:val="24"/>
          <w:szCs w:val="24"/>
        </w:rPr>
      </w:pPr>
      <w:r w:rsidRPr="00977E39">
        <w:rPr>
          <w:sz w:val="24"/>
          <w:szCs w:val="24"/>
        </w:rPr>
        <w:t>The Bill should address interim recognition of health committees as was discussed in the District Health Council of May 2014.</w:t>
      </w:r>
    </w:p>
    <w:p w:rsidR="002F7E2A" w:rsidRPr="00977E39" w:rsidRDefault="002F7E2A" w:rsidP="0090658A">
      <w:pPr>
        <w:pStyle w:val="ListParagraph"/>
        <w:numPr>
          <w:ilvl w:val="0"/>
          <w:numId w:val="1"/>
        </w:numPr>
        <w:rPr>
          <w:sz w:val="24"/>
          <w:szCs w:val="24"/>
        </w:rPr>
      </w:pPr>
      <w:r w:rsidRPr="00977E39">
        <w:rPr>
          <w:rFonts w:cs="Times New Roman"/>
          <w:bCs/>
          <w:sz w:val="24"/>
          <w:szCs w:val="24"/>
        </w:rPr>
        <w:t xml:space="preserve">There is no mention of training or support to health workers or managers, despite an objective to the Bill being to enhance the </w:t>
      </w:r>
      <w:r w:rsidR="0090658A" w:rsidRPr="00977E39">
        <w:rPr>
          <w:rFonts w:cs="Times New Roman"/>
          <w:bCs/>
          <w:sz w:val="24"/>
          <w:szCs w:val="24"/>
        </w:rPr>
        <w:t>“</w:t>
      </w:r>
      <w:r w:rsidRPr="00977E39">
        <w:rPr>
          <w:sz w:val="24"/>
          <w:szCs w:val="24"/>
        </w:rPr>
        <w:t>Responsiveness of management to the community and patients</w:t>
      </w:r>
      <w:r w:rsidR="0090658A" w:rsidRPr="00977E39">
        <w:rPr>
          <w:sz w:val="24"/>
          <w:szCs w:val="24"/>
        </w:rPr>
        <w:t>.”</w:t>
      </w:r>
    </w:p>
    <w:p w:rsidR="0090658A" w:rsidRPr="00977E39" w:rsidRDefault="0090658A" w:rsidP="0090658A">
      <w:pPr>
        <w:pStyle w:val="ListParagraph"/>
        <w:numPr>
          <w:ilvl w:val="1"/>
          <w:numId w:val="1"/>
        </w:numPr>
        <w:rPr>
          <w:sz w:val="24"/>
          <w:szCs w:val="24"/>
        </w:rPr>
      </w:pPr>
      <w:r w:rsidRPr="00977E39">
        <w:rPr>
          <w:sz w:val="24"/>
          <w:szCs w:val="24"/>
        </w:rPr>
        <w:t>Indicate a commitment to training and support for health workers to be responsive to community participation activities.</w:t>
      </w:r>
    </w:p>
    <w:p w:rsidR="0090658A" w:rsidRPr="00977E39" w:rsidRDefault="0090658A" w:rsidP="0090658A">
      <w:pPr>
        <w:pStyle w:val="ListParagraph"/>
        <w:numPr>
          <w:ilvl w:val="0"/>
          <w:numId w:val="1"/>
        </w:numPr>
        <w:rPr>
          <w:sz w:val="24"/>
          <w:szCs w:val="24"/>
        </w:rPr>
      </w:pPr>
      <w:r w:rsidRPr="00977E39">
        <w:rPr>
          <w:sz w:val="24"/>
          <w:szCs w:val="24"/>
        </w:rPr>
        <w:t xml:space="preserve">The one objective of the Bill is to promote “responsible use of resources at facility level.” However, since health committees are precluded from raising funds, this objective is limited. </w:t>
      </w:r>
    </w:p>
    <w:p w:rsidR="0090658A" w:rsidRPr="00977E39" w:rsidRDefault="0090658A" w:rsidP="0090658A">
      <w:pPr>
        <w:pStyle w:val="ListParagraph"/>
        <w:numPr>
          <w:ilvl w:val="1"/>
          <w:numId w:val="1"/>
        </w:numPr>
        <w:rPr>
          <w:sz w:val="24"/>
          <w:szCs w:val="24"/>
        </w:rPr>
      </w:pPr>
      <w:r w:rsidRPr="00977E39">
        <w:rPr>
          <w:sz w:val="24"/>
          <w:szCs w:val="24"/>
        </w:rPr>
        <w:t>There is no reason to restrict Health Committees from raising funds.</w:t>
      </w:r>
    </w:p>
    <w:p w:rsidR="002F7E2A" w:rsidRPr="00977E39" w:rsidRDefault="002F7E2A" w:rsidP="002F7E2A">
      <w:pPr>
        <w:rPr>
          <w:sz w:val="24"/>
          <w:szCs w:val="24"/>
        </w:rPr>
      </w:pPr>
    </w:p>
    <w:sectPr w:rsidR="002F7E2A" w:rsidRPr="00977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A83"/>
    <w:multiLevelType w:val="hybridMultilevel"/>
    <w:tmpl w:val="D5EA18D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46F7F75"/>
    <w:multiLevelType w:val="hybridMultilevel"/>
    <w:tmpl w:val="8A6CD0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CF45444"/>
    <w:multiLevelType w:val="hybridMultilevel"/>
    <w:tmpl w:val="45A671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BBB4592"/>
    <w:multiLevelType w:val="hybridMultilevel"/>
    <w:tmpl w:val="8A6CD0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7A"/>
    <w:rsid w:val="00086D43"/>
    <w:rsid w:val="000B082C"/>
    <w:rsid w:val="001244C7"/>
    <w:rsid w:val="00135D3E"/>
    <w:rsid w:val="00235EF8"/>
    <w:rsid w:val="002F7E2A"/>
    <w:rsid w:val="00482C16"/>
    <w:rsid w:val="004B53CD"/>
    <w:rsid w:val="004C497A"/>
    <w:rsid w:val="00534528"/>
    <w:rsid w:val="0075314A"/>
    <w:rsid w:val="0090658A"/>
    <w:rsid w:val="00977E39"/>
    <w:rsid w:val="00A8503D"/>
    <w:rsid w:val="00AA2FD7"/>
    <w:rsid w:val="00C149C9"/>
    <w:rsid w:val="00C43D35"/>
    <w:rsid w:val="00CC57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9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2015-06-23T16:35:00Z</dcterms:created>
  <dcterms:modified xsi:type="dcterms:W3CDTF">2015-06-25T05:58:00Z</dcterms:modified>
</cp:coreProperties>
</file>